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6657" w14:textId="77777777" w:rsidR="008D63F2" w:rsidRDefault="008D63F2">
      <w:pPr>
        <w:rPr>
          <w:rFonts w:ascii="Times New Roman" w:hAnsi="Times New Roman" w:cs="Times New Roman"/>
          <w:sz w:val="26"/>
          <w:szCs w:val="26"/>
        </w:rPr>
      </w:pPr>
    </w:p>
    <w:p w14:paraId="594FBE6C" w14:textId="77777777" w:rsidR="0085756B" w:rsidRPr="0009207A" w:rsidRDefault="0085756B" w:rsidP="0085756B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№1 </w:t>
      </w:r>
    </w:p>
    <w:p w14:paraId="6349178A" w14:textId="77777777" w:rsidR="0085756B" w:rsidRPr="0009207A" w:rsidRDefault="0085756B" w:rsidP="0085756B">
      <w:pPr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09207A">
        <w:rPr>
          <w:rFonts w:ascii="Calibri" w:eastAsia="Calibri" w:hAnsi="Calibri" w:cs="Calibri"/>
          <w:b/>
          <w:sz w:val="24"/>
          <w:szCs w:val="24"/>
          <w:lang w:eastAsia="ru-RU"/>
        </w:rPr>
        <w:t>Общая информация об управляющей компании (паспорт)</w:t>
      </w:r>
      <w:r w:rsidRPr="0009207A">
        <w:rPr>
          <w:rFonts w:ascii="Calibri" w:eastAsia="Calibri" w:hAnsi="Calibri" w:cs="Calibri"/>
          <w:sz w:val="24"/>
          <w:szCs w:val="24"/>
          <w:lang w:eastAsia="ru-RU"/>
        </w:rPr>
        <w:tab/>
      </w:r>
      <w:r w:rsidRPr="0009207A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           Дата:</w:t>
      </w:r>
      <w:r w:rsidRPr="0009207A">
        <w:rPr>
          <w:rFonts w:ascii="Calibri" w:eastAsia="Calibri" w:hAnsi="Calibri" w:cs="Calibri"/>
          <w:b/>
          <w:sz w:val="24"/>
          <w:szCs w:val="24"/>
          <w:u w:val="single"/>
          <w:lang w:eastAsia="ru-RU"/>
        </w:rPr>
        <w:t xml:space="preserve">                   </w:t>
      </w:r>
    </w:p>
    <w:p w14:paraId="0618EEF7" w14:textId="77777777" w:rsidR="0085756B" w:rsidRPr="0009207A" w:rsidRDefault="0085756B" w:rsidP="0085756B">
      <w:pPr>
        <w:rPr>
          <w:rFonts w:ascii="Calibri" w:eastAsia="Calibri" w:hAnsi="Calibri" w:cs="Calibri"/>
          <w:b/>
          <w:sz w:val="10"/>
          <w:szCs w:val="10"/>
          <w:highlight w:val="lightGray"/>
          <w:lang w:eastAsia="ru-RU"/>
        </w:rPr>
      </w:pPr>
    </w:p>
    <w:tbl>
      <w:tblPr>
        <w:tblW w:w="99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85756B" w:rsidRPr="0009207A" w14:paraId="34E952E8" w14:textId="77777777" w:rsidTr="005B080C">
        <w:tc>
          <w:tcPr>
            <w:tcW w:w="4955" w:type="dxa"/>
          </w:tcPr>
          <w:p w14:paraId="05942771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b/>
                <w:lang w:eastAsia="ru-RU"/>
              </w:rPr>
              <w:t>Полное имя управляющей компании</w:t>
            </w:r>
            <w:r w:rsidRPr="0009207A">
              <w:rPr>
                <w:rFonts w:ascii="Calibri" w:eastAsia="Calibri" w:hAnsi="Calibri" w:cs="Calibri"/>
                <w:b/>
                <w:lang w:val="en" w:eastAsia="ru-RU"/>
              </w:rPr>
              <w:t>:</w:t>
            </w:r>
          </w:p>
        </w:tc>
        <w:tc>
          <w:tcPr>
            <w:tcW w:w="4956" w:type="dxa"/>
          </w:tcPr>
          <w:p w14:paraId="1FB9C5E3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  <w:r w:rsidRPr="0009207A">
              <w:rPr>
                <w:rFonts w:ascii="Calibri" w:eastAsia="Calibri" w:hAnsi="Calibri" w:cs="Calibri"/>
                <w:color w:val="FFFFFF"/>
                <w:u w:val="single"/>
                <w:lang w:val="en" w:eastAsia="ru-RU"/>
              </w:rPr>
              <w:t>.</w:t>
            </w:r>
          </w:p>
        </w:tc>
      </w:tr>
      <w:tr w:rsidR="0085756B" w:rsidRPr="0009207A" w14:paraId="41009B6D" w14:textId="77777777" w:rsidTr="005B080C">
        <w:tc>
          <w:tcPr>
            <w:tcW w:w="4955" w:type="dxa"/>
          </w:tcPr>
          <w:p w14:paraId="761E6605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lang w:eastAsia="ru-RU"/>
              </w:rPr>
              <w:t>Адрес</w:t>
            </w: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Улица:                                          </w:t>
            </w:r>
          </w:p>
        </w:tc>
        <w:tc>
          <w:tcPr>
            <w:tcW w:w="4956" w:type="dxa"/>
          </w:tcPr>
          <w:p w14:paraId="073CC28F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4B746CBB" w14:textId="77777777" w:rsidTr="005B080C">
        <w:tc>
          <w:tcPr>
            <w:tcW w:w="4955" w:type="dxa"/>
          </w:tcPr>
          <w:p w14:paraId="4F577645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            Город:     </w:t>
            </w:r>
          </w:p>
        </w:tc>
        <w:tc>
          <w:tcPr>
            <w:tcW w:w="4956" w:type="dxa"/>
          </w:tcPr>
          <w:p w14:paraId="69610E74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1ECBC5E4" w14:textId="77777777" w:rsidTr="005B080C">
        <w:tc>
          <w:tcPr>
            <w:tcW w:w="4955" w:type="dxa"/>
          </w:tcPr>
          <w:p w14:paraId="4C7C0DB0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            Страна:</w:t>
            </w:r>
          </w:p>
        </w:tc>
        <w:tc>
          <w:tcPr>
            <w:tcW w:w="4956" w:type="dxa"/>
          </w:tcPr>
          <w:p w14:paraId="4E25E4EA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4C21F0E6" w14:textId="77777777" w:rsidTr="005B080C">
        <w:tc>
          <w:tcPr>
            <w:tcW w:w="4955" w:type="dxa"/>
          </w:tcPr>
          <w:p w14:paraId="0A73905A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            Почтовый индекс:</w:t>
            </w:r>
          </w:p>
        </w:tc>
        <w:tc>
          <w:tcPr>
            <w:tcW w:w="4956" w:type="dxa"/>
          </w:tcPr>
          <w:p w14:paraId="0E757BFA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7D2489F4" w14:textId="77777777" w:rsidTr="005B080C">
        <w:tc>
          <w:tcPr>
            <w:tcW w:w="4955" w:type="dxa"/>
          </w:tcPr>
          <w:p w14:paraId="4D23818B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            Номер телефона:</w:t>
            </w:r>
          </w:p>
        </w:tc>
        <w:tc>
          <w:tcPr>
            <w:tcW w:w="4956" w:type="dxa"/>
          </w:tcPr>
          <w:p w14:paraId="662D911A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159EEF13" w14:textId="77777777" w:rsidTr="005B080C">
        <w:tc>
          <w:tcPr>
            <w:tcW w:w="4955" w:type="dxa"/>
          </w:tcPr>
          <w:p w14:paraId="7DCD4AFA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lang w:eastAsia="ru-RU"/>
              </w:rPr>
              <w:t>Государственный регулятор, контролирующий управляющую компанию:</w:t>
            </w:r>
          </w:p>
        </w:tc>
        <w:tc>
          <w:tcPr>
            <w:tcW w:w="4956" w:type="dxa"/>
          </w:tcPr>
          <w:p w14:paraId="47C2440B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  <w:p w14:paraId="02B93124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eastAsia="ru-RU"/>
              </w:rPr>
              <w:t xml:space="preserve">                                                                                             </w:t>
            </w: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> </w:t>
            </w:r>
          </w:p>
        </w:tc>
      </w:tr>
      <w:tr w:rsidR="0085756B" w:rsidRPr="0009207A" w14:paraId="4FCE6D03" w14:textId="77777777" w:rsidTr="005B080C">
        <w:tc>
          <w:tcPr>
            <w:tcW w:w="4955" w:type="dxa"/>
          </w:tcPr>
          <w:p w14:paraId="0D4659D7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lang w:eastAsia="ru-RU"/>
              </w:rPr>
              <w:t>Регистрационный номер, предоставленный государственным регулятором:</w:t>
            </w:r>
          </w:p>
          <w:p w14:paraId="5EF13E7B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i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  <w:lang w:eastAsia="ru-RU"/>
              </w:rPr>
              <w:t>Предоставленные государственным регулятором регистрационные документы, лицензии и сертификаты должны быть представлены</w:t>
            </w:r>
          </w:p>
        </w:tc>
        <w:tc>
          <w:tcPr>
            <w:tcW w:w="4956" w:type="dxa"/>
          </w:tcPr>
          <w:p w14:paraId="67F6E96B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eastAsia="ru-RU"/>
              </w:rPr>
              <w:t xml:space="preserve">                                                                                             </w:t>
            </w: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> </w:t>
            </w:r>
          </w:p>
          <w:p w14:paraId="0665ADED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lang w:val="en" w:eastAsia="ru-RU"/>
              </w:rPr>
              <w:t> </w:t>
            </w:r>
          </w:p>
          <w:p w14:paraId="05CE20D6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5756B" w:rsidRPr="0009207A" w14:paraId="08718AC9" w14:textId="77777777" w:rsidTr="005B080C">
        <w:tc>
          <w:tcPr>
            <w:tcW w:w="4955" w:type="dxa"/>
          </w:tcPr>
          <w:p w14:paraId="3D38D991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lang w:eastAsia="ru-RU"/>
              </w:rPr>
              <w:t>Контактное лицо (для дополнительной информации):</w:t>
            </w:r>
          </w:p>
        </w:tc>
        <w:tc>
          <w:tcPr>
            <w:tcW w:w="4956" w:type="dxa"/>
          </w:tcPr>
          <w:p w14:paraId="48FF6279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eastAsia="ru-RU"/>
              </w:rPr>
              <w:t xml:space="preserve">                                                                                             </w:t>
            </w: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> </w:t>
            </w:r>
          </w:p>
        </w:tc>
      </w:tr>
      <w:tr w:rsidR="0085756B" w:rsidRPr="0009207A" w14:paraId="5FBE7AC7" w14:textId="77777777" w:rsidTr="005B080C">
        <w:tc>
          <w:tcPr>
            <w:tcW w:w="4955" w:type="dxa"/>
          </w:tcPr>
          <w:p w14:paraId="06E5F7CC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             </w:t>
            </w:r>
            <w:r w:rsidRPr="0009207A">
              <w:rPr>
                <w:rFonts w:ascii="Calibri" w:eastAsia="Calibri" w:hAnsi="Calibri" w:cs="Calibri"/>
                <w:lang w:val="en" w:eastAsia="ru-RU"/>
              </w:rPr>
              <w:t xml:space="preserve">Ф.И.:   </w:t>
            </w:r>
          </w:p>
        </w:tc>
        <w:tc>
          <w:tcPr>
            <w:tcW w:w="4956" w:type="dxa"/>
          </w:tcPr>
          <w:p w14:paraId="3F5FF81E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7EB21275" w14:textId="77777777" w:rsidTr="005B080C">
        <w:tc>
          <w:tcPr>
            <w:tcW w:w="4955" w:type="dxa"/>
          </w:tcPr>
          <w:p w14:paraId="29790301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lang w:val="en" w:eastAsia="ru-RU"/>
              </w:rPr>
              <w:t xml:space="preserve">                                                              </w:t>
            </w:r>
            <w:r w:rsidRPr="0009207A">
              <w:rPr>
                <w:rFonts w:ascii="Calibri" w:eastAsia="Calibri" w:hAnsi="Calibri" w:cs="Calibri"/>
                <w:lang w:eastAsia="ru-RU"/>
              </w:rPr>
              <w:t>Звание</w:t>
            </w:r>
            <w:r w:rsidRPr="0009207A">
              <w:rPr>
                <w:rFonts w:ascii="Calibri" w:eastAsia="Calibri" w:hAnsi="Calibri" w:cs="Calibri"/>
                <w:lang w:val="en" w:eastAsia="ru-RU"/>
              </w:rPr>
              <w:t>:</w:t>
            </w:r>
          </w:p>
        </w:tc>
        <w:tc>
          <w:tcPr>
            <w:tcW w:w="4956" w:type="dxa"/>
          </w:tcPr>
          <w:p w14:paraId="2275079F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5C160F45" w14:textId="77777777" w:rsidTr="005B080C">
        <w:tc>
          <w:tcPr>
            <w:tcW w:w="4955" w:type="dxa"/>
          </w:tcPr>
          <w:p w14:paraId="107B1F72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             Номер телефона:</w:t>
            </w:r>
          </w:p>
        </w:tc>
        <w:tc>
          <w:tcPr>
            <w:tcW w:w="4956" w:type="dxa"/>
          </w:tcPr>
          <w:p w14:paraId="5E722584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  <w:tr w:rsidR="0085756B" w:rsidRPr="0009207A" w14:paraId="47987809" w14:textId="77777777" w:rsidTr="005B080C">
        <w:tc>
          <w:tcPr>
            <w:tcW w:w="4955" w:type="dxa"/>
          </w:tcPr>
          <w:p w14:paraId="5554AD7F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09207A">
              <w:rPr>
                <w:rFonts w:ascii="Calibri" w:eastAsia="Calibri" w:hAnsi="Calibri" w:cs="Calibri"/>
                <w:lang w:eastAsia="ru-RU"/>
              </w:rPr>
              <w:t xml:space="preserve">                                                              e-mail адрес:</w:t>
            </w:r>
          </w:p>
        </w:tc>
        <w:tc>
          <w:tcPr>
            <w:tcW w:w="4956" w:type="dxa"/>
          </w:tcPr>
          <w:p w14:paraId="2C90BC67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en" w:eastAsia="ru-RU"/>
              </w:rPr>
            </w:pPr>
            <w:r w:rsidRPr="0009207A">
              <w:rPr>
                <w:rFonts w:ascii="Calibri" w:eastAsia="Calibri" w:hAnsi="Calibri" w:cs="Calibri"/>
                <w:u w:val="single"/>
                <w:lang w:val="en" w:eastAsia="ru-RU"/>
              </w:rPr>
              <w:t xml:space="preserve">                                                                                              </w:t>
            </w:r>
          </w:p>
        </w:tc>
      </w:tr>
    </w:tbl>
    <w:p w14:paraId="3F41C916" w14:textId="77777777" w:rsidR="0085756B" w:rsidRPr="0009207A" w:rsidRDefault="0085756B" w:rsidP="0085756B">
      <w:pPr>
        <w:rPr>
          <w:rFonts w:ascii="Calibri" w:eastAsia="Calibri" w:hAnsi="Calibri" w:cs="Calibri"/>
          <w:lang w:val="en" w:eastAsia="ru-RU"/>
        </w:rPr>
      </w:pPr>
    </w:p>
    <w:p w14:paraId="59CC2656" w14:textId="77777777" w:rsidR="0085756B" w:rsidRPr="0009207A" w:rsidRDefault="0085756B" w:rsidP="0085756B">
      <w:pPr>
        <w:rPr>
          <w:rFonts w:ascii="Calibri" w:eastAsia="Calibri" w:hAnsi="Calibri" w:cs="Calibri"/>
          <w:lang w:val="en" w:eastAsia="ru-RU"/>
        </w:rPr>
      </w:pPr>
    </w:p>
    <w:tbl>
      <w:tblPr>
        <w:tblW w:w="99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85756B" w:rsidRPr="0009207A" w14:paraId="40A9741A" w14:textId="77777777" w:rsidTr="0085756B">
        <w:tc>
          <w:tcPr>
            <w:tcW w:w="4955" w:type="dxa"/>
          </w:tcPr>
          <w:p w14:paraId="07E786D0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77227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Объем Фонда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:                                     1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uz-Cyrl-UZ" w:eastAsia="ru-RU"/>
              </w:rPr>
              <w:t>0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-15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uz-Cyrl-UZ" w:eastAsia="ru-RU"/>
              </w:rPr>
              <w:t xml:space="preserve"> млрд. сум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   </w:t>
            </w:r>
            <w:r w:rsidRPr="00777227">
              <w:rPr>
                <w:rFonts w:ascii="Calibri" w:eastAsia="Calibri" w:hAnsi="Calibri" w:cs="Calibri"/>
                <w:lang w:eastAsia="ru-RU"/>
              </w:rPr>
              <w:t xml:space="preserve">                      </w:t>
            </w:r>
          </w:p>
          <w:p w14:paraId="582B9DAC" w14:textId="77777777" w:rsidR="0085756B" w:rsidRPr="0039639F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  <w:p w14:paraId="1C4CAD99" w14:textId="77777777" w:rsidR="0085756B" w:rsidRPr="0039639F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56" w:type="dxa"/>
            <w:vMerge w:val="restart"/>
          </w:tcPr>
          <w:p w14:paraId="44AC7F74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ru-RU"/>
              </w:rPr>
              <w:t>Продолжительность сотрудничества:</w:t>
            </w:r>
          </w:p>
          <w:p w14:paraId="28A259D0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(В годах)   </w:t>
            </w:r>
          </w:p>
          <w:p w14:paraId="775C3DC7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eastAsia="ru-RU"/>
              </w:rPr>
            </w:pPr>
          </w:p>
          <w:p w14:paraId="28BAE47E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Период Инвестирования:   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val="en" w:eastAsia="ru-RU"/>
              </w:rPr>
              <w:t> </w:t>
            </w:r>
          </w:p>
          <w:p w14:paraId="24DC9083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В период вложения дополнительных инвестиций (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follow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-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on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period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):                                    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val="en" w:eastAsia="ru-RU"/>
              </w:rPr>
              <w:t> </w:t>
            </w:r>
          </w:p>
          <w:p w14:paraId="3CA0CA28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В период продления (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extension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period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):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val="en" w:eastAsia="ru-RU"/>
              </w:rPr>
              <w:t> </w:t>
            </w:r>
          </w:p>
          <w:p w14:paraId="7F782ED4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u w:val="single"/>
                <w:lang w:val="uz-Cyrl-UZ" w:eastAsia="ru-RU"/>
              </w:rPr>
            </w:pPr>
          </w:p>
        </w:tc>
      </w:tr>
      <w:tr w:rsidR="0085756B" w:rsidRPr="0009207A" w14:paraId="674EF538" w14:textId="77777777" w:rsidTr="0085756B">
        <w:trPr>
          <w:trHeight w:val="1107"/>
        </w:trPr>
        <w:tc>
          <w:tcPr>
            <w:tcW w:w="4955" w:type="dxa"/>
            <w:vMerge w:val="restart"/>
          </w:tcPr>
          <w:p w14:paraId="3FD7D14D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77227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 xml:space="preserve">Комиссии за управление (%): 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(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management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fees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)</w:t>
            </w:r>
          </w:p>
          <w:p w14:paraId="5585583B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                                </w:t>
            </w:r>
          </w:p>
          <w:p w14:paraId="7796A06E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В период инвестирования </w:t>
            </w:r>
          </w:p>
          <w:p w14:paraId="6895835C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(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investment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period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):                                                         % от_____</w:t>
            </w:r>
          </w:p>
          <w:p w14:paraId="4ADD53BC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В период вложения дополнительных инвестиций (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follow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-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on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period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):                                                                                % от_____</w:t>
            </w:r>
          </w:p>
          <w:p w14:paraId="27E2420B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В период продления (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extension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period</w:t>
            </w: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):                    % от_____</w:t>
            </w:r>
          </w:p>
          <w:p w14:paraId="2E0C654E" w14:textId="77777777" w:rsidR="0085756B" w:rsidRPr="00777227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777227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        </w:t>
            </w:r>
          </w:p>
          <w:p w14:paraId="2C973BDA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56" w:type="dxa"/>
            <w:vMerge/>
          </w:tcPr>
          <w:p w14:paraId="40DFDDDB" w14:textId="77777777" w:rsidR="0085756B" w:rsidRPr="0009207A" w:rsidRDefault="0085756B" w:rsidP="005B080C">
            <w:pPr>
              <w:widowControl w:val="0"/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5756B" w:rsidRPr="0009207A" w14:paraId="18B4DB43" w14:textId="77777777" w:rsidTr="0085756B">
        <w:trPr>
          <w:trHeight w:val="935"/>
        </w:trPr>
        <w:tc>
          <w:tcPr>
            <w:tcW w:w="4955" w:type="dxa"/>
            <w:vMerge/>
          </w:tcPr>
          <w:p w14:paraId="5B225D4D" w14:textId="77777777" w:rsidR="0085756B" w:rsidRPr="0009207A" w:rsidRDefault="0085756B" w:rsidP="005B080C">
            <w:pPr>
              <w:widowControl w:val="0"/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56" w:type="dxa"/>
            <w:vMerge w:val="restart"/>
          </w:tcPr>
          <w:p w14:paraId="50624BC2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ru-RU"/>
              </w:rPr>
              <w:t xml:space="preserve">Другие Условия: </w:t>
            </w:r>
          </w:p>
          <w:p w14:paraId="660123D2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Валюта отчетности:       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val="en" w:eastAsia="ru-RU"/>
              </w:rPr>
              <w:t> </w:t>
            </w:r>
          </w:p>
          <w:p w14:paraId="54C82107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                                                        (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Hurdle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):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%</w:t>
            </w:r>
          </w:p>
          <w:p w14:paraId="1CA7FF68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IRR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: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%</w:t>
            </w:r>
          </w:p>
          <w:p w14:paraId="73FE07E7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 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Cash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on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cash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(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C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-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o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-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C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):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%</w:t>
            </w:r>
          </w:p>
          <w:p w14:paraId="738221ED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Процентная доля от инвестиционной прибыли </w:t>
            </w:r>
          </w:p>
          <w:p w14:paraId="625C686C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(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Carried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 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val="en" w:eastAsia="ru-RU"/>
              </w:rPr>
              <w:t>interest</w:t>
            </w: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 xml:space="preserve">):                                          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                               % </w:t>
            </w:r>
          </w:p>
          <w:p w14:paraId="0E1EE3A9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Объем инвестиционных средств представляющихся управляющей компанией (</w:t>
            </w:r>
            <w:r w:rsidRPr="0009207A">
              <w:rPr>
                <w:rFonts w:ascii="Calibri" w:eastAsia="Calibri" w:hAnsi="Calibri" w:cs="Calibri"/>
                <w:b/>
                <w:sz w:val="18"/>
                <w:szCs w:val="18"/>
                <w:lang w:val="en" w:eastAsia="ru-RU"/>
              </w:rPr>
              <w:t>GP</w:t>
            </w:r>
            <w:r w:rsidRPr="0009207A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09207A">
              <w:rPr>
                <w:rFonts w:ascii="Calibri" w:eastAsia="Calibri" w:hAnsi="Calibri" w:cs="Calibri"/>
                <w:b/>
                <w:sz w:val="18"/>
                <w:szCs w:val="18"/>
                <w:lang w:val="en" w:eastAsia="ru-RU"/>
              </w:rPr>
              <w:t>commitment</w:t>
            </w:r>
            <w:r w:rsidRPr="0009207A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 xml:space="preserve">):                                                </w:t>
            </w:r>
            <w:r w:rsidRPr="0009207A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" w:eastAsia="ru-RU"/>
              </w:rPr>
              <w:t>            </w:t>
            </w:r>
            <w:r w:rsidRPr="0009207A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ru-RU"/>
              </w:rPr>
              <w:t xml:space="preserve">              50%</w:t>
            </w:r>
          </w:p>
          <w:p w14:paraId="52107780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или сама управляющая компания должна привлечь в фонд других 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val="en" w:eastAsia="ru-RU"/>
              </w:rPr>
              <w:t>LP</w:t>
            </w:r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 xml:space="preserve">-инвесторов, доля которых  должна быть равна средствам, направляемым венчурным фондом </w:t>
            </w:r>
            <w:proofErr w:type="spellStart"/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val="en" w:eastAsia="ru-RU"/>
              </w:rPr>
              <w:t>UzVC</w:t>
            </w:r>
            <w:proofErr w:type="spellEnd"/>
            <w:r w:rsidRPr="0009207A">
              <w:rPr>
                <w:rFonts w:ascii="Calibri" w:eastAsia="Calibri" w:hAnsi="Calibri" w:cs="Calibri"/>
                <w:sz w:val="18"/>
                <w:szCs w:val="18"/>
                <w:u w:val="single"/>
                <w:lang w:eastAsia="ru-RU"/>
              </w:rPr>
              <w:t>.</w:t>
            </w:r>
          </w:p>
          <w:p w14:paraId="5CC550AD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u w:val="single"/>
                <w:lang w:eastAsia="ru-RU"/>
              </w:rPr>
            </w:pPr>
          </w:p>
        </w:tc>
      </w:tr>
      <w:tr w:rsidR="0085756B" w:rsidRPr="0009207A" w14:paraId="2703FCE4" w14:textId="77777777" w:rsidTr="0085756B">
        <w:tc>
          <w:tcPr>
            <w:tcW w:w="4955" w:type="dxa"/>
          </w:tcPr>
          <w:p w14:paraId="6D4C47B8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ru-RU"/>
              </w:rPr>
              <w:t>Инвестиционный фокус</w:t>
            </w:r>
          </w:p>
          <w:p w14:paraId="22684865" w14:textId="77777777" w:rsidR="0085756B" w:rsidRPr="0009207A" w:rsidRDefault="0085756B" w:rsidP="005B080C">
            <w:pPr>
              <w:spacing w:after="0" w:line="276" w:lineRule="auto"/>
              <w:rPr>
                <w:rFonts w:ascii="Arial" w:eastAsia="Arial" w:hAnsi="Arial" w:cs="Arial"/>
                <w:sz w:val="18"/>
                <w:szCs w:val="20"/>
                <w:lang w:val="uz-Cyrl-UZ"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Стратегический Фокус</w:t>
            </w:r>
            <w:r w:rsidRPr="0009207A">
              <w:rPr>
                <w:rFonts w:ascii="Arial" w:eastAsia="Arial" w:hAnsi="Arial" w:cs="Arial"/>
                <w:sz w:val="18"/>
                <w:szCs w:val="20"/>
                <w:lang w:val="uz-Cyrl-UZ" w:eastAsia="ru-RU"/>
              </w:rPr>
              <w:t xml:space="preserve">:    </w:t>
            </w:r>
            <w:r w:rsidRPr="0009207A">
              <w:rPr>
                <w:rFonts w:ascii="Arial" w:eastAsia="Arial" w:hAnsi="Arial" w:cs="Arial"/>
                <w:sz w:val="18"/>
                <w:szCs w:val="20"/>
                <w:lang w:eastAsia="ru-RU"/>
              </w:rPr>
              <w:t xml:space="preserve">              </w:t>
            </w:r>
            <w:r w:rsidRPr="0009207A">
              <w:rPr>
                <w:rFonts w:ascii="Arial" w:eastAsia="Arial" w:hAnsi="Arial" w:cs="Arial"/>
                <w:sz w:val="18"/>
                <w:szCs w:val="20"/>
                <w:lang w:val="uz-Cyrl-UZ" w:eastAsia="ru-RU"/>
              </w:rPr>
              <w:t xml:space="preserve"> </w:t>
            </w:r>
            <w:r w:rsidRPr="0009207A">
              <w:rPr>
                <w:rFonts w:ascii="Arial" w:eastAsia="Arial" w:hAnsi="Arial" w:cs="Arial"/>
                <w:sz w:val="18"/>
                <w:szCs w:val="20"/>
                <w:lang w:eastAsia="ru-RU"/>
              </w:rPr>
              <w:t xml:space="preserve"> </w:t>
            </w:r>
            <w:r w:rsidRPr="0009207A">
              <w:rPr>
                <w:rFonts w:ascii="Arial" w:eastAsia="Arial" w:hAnsi="Arial" w:cs="Arial"/>
                <w:sz w:val="18"/>
                <w:szCs w:val="20"/>
                <w:lang w:val="uz-Cyrl-UZ" w:eastAsia="ru-RU"/>
              </w:rPr>
              <w:t xml:space="preserve"> </w:t>
            </w:r>
            <w:r w:rsidRPr="0009207A">
              <w:rPr>
                <w:rFonts w:ascii="Arial" w:eastAsia="Arial" w:hAnsi="Arial" w:cs="Arial"/>
                <w:sz w:val="18"/>
                <w:szCs w:val="20"/>
                <w:u w:val="single"/>
                <w:lang w:val="uz-Cyrl-UZ" w:eastAsia="ru-RU"/>
              </w:rPr>
              <w:t xml:space="preserve">                                      </w:t>
            </w:r>
          </w:p>
          <w:p w14:paraId="15AE098F" w14:textId="77777777" w:rsidR="0085756B" w:rsidRPr="0009207A" w:rsidRDefault="0085756B" w:rsidP="005B080C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Географический Фокус</w:t>
            </w:r>
            <w:r w:rsidRPr="0009207A">
              <w:rPr>
                <w:rFonts w:ascii="Arial" w:eastAsia="Arial" w:hAnsi="Arial" w:cs="Arial"/>
                <w:sz w:val="18"/>
                <w:szCs w:val="20"/>
                <w:lang w:val="uz-Cyrl-UZ" w:eastAsia="ru-RU"/>
              </w:rPr>
              <w:t xml:space="preserve">:                 </w:t>
            </w:r>
            <w:r w:rsidRPr="0009207A">
              <w:rPr>
                <w:rFonts w:ascii="Arial" w:eastAsia="Arial" w:hAnsi="Arial" w:cs="Arial"/>
                <w:sz w:val="18"/>
                <w:szCs w:val="20"/>
                <w:lang w:eastAsia="ru-RU"/>
              </w:rPr>
              <w:t xml:space="preserve">   </w:t>
            </w:r>
            <w:r w:rsidRPr="0009207A">
              <w:rPr>
                <w:rFonts w:ascii="Arial" w:eastAsia="Arial" w:hAnsi="Arial" w:cs="Arial"/>
                <w:sz w:val="18"/>
                <w:szCs w:val="20"/>
                <w:lang w:val="uz-Cyrl-UZ" w:eastAsia="ru-RU"/>
              </w:rPr>
              <w:t xml:space="preserve"> </w:t>
            </w:r>
            <w:r w:rsidRPr="0009207A">
              <w:rPr>
                <w:rFonts w:eastAsia="Arial" w:cstheme="minorHAnsi"/>
                <w:sz w:val="18"/>
                <w:szCs w:val="20"/>
                <w:u w:val="single"/>
                <w:lang w:eastAsia="ru-RU"/>
              </w:rPr>
              <w:t>Республика Узбекистан</w:t>
            </w:r>
          </w:p>
          <w:p w14:paraId="50B175A2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09207A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Отраслевой Фокус</w:t>
            </w:r>
            <w:r w:rsidRPr="0009207A">
              <w:rPr>
                <w:rFonts w:ascii="Arial" w:eastAsia="Arial" w:hAnsi="Arial" w:cs="Arial"/>
                <w:sz w:val="18"/>
                <w:szCs w:val="20"/>
                <w:lang w:val="uz-Cyrl-UZ" w:eastAsia="ru-RU"/>
              </w:rPr>
              <w:t xml:space="preserve">:                          </w:t>
            </w:r>
            <w:r w:rsidRPr="0009207A">
              <w:rPr>
                <w:rFonts w:ascii="Arial" w:eastAsia="Arial" w:hAnsi="Arial" w:cs="Arial"/>
                <w:sz w:val="18"/>
                <w:szCs w:val="20"/>
                <w:lang w:eastAsia="ru-RU"/>
              </w:rPr>
              <w:t xml:space="preserve"> </w:t>
            </w:r>
            <w:r w:rsidRPr="0009207A">
              <w:rPr>
                <w:rFonts w:ascii="Arial" w:eastAsia="Arial" w:hAnsi="Arial" w:cs="Arial"/>
                <w:sz w:val="18"/>
                <w:szCs w:val="20"/>
                <w:u w:val="single"/>
                <w:lang w:val="uz-Cyrl-UZ" w:eastAsia="ru-RU"/>
              </w:rPr>
              <w:t xml:space="preserve">                                      </w:t>
            </w:r>
          </w:p>
          <w:p w14:paraId="42FABB04" w14:textId="77777777" w:rsidR="0085756B" w:rsidRPr="0009207A" w:rsidRDefault="0085756B" w:rsidP="005B080C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vMerge/>
          </w:tcPr>
          <w:p w14:paraId="27E56943" w14:textId="77777777" w:rsidR="0085756B" w:rsidRPr="0009207A" w:rsidRDefault="0085756B" w:rsidP="005B080C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</w:tr>
    </w:tbl>
    <w:p w14:paraId="73F34762" w14:textId="4919D209" w:rsidR="0085756B" w:rsidRPr="0009207A" w:rsidRDefault="0085756B" w:rsidP="008D63F2">
      <w:pPr>
        <w:rPr>
          <w:rStyle w:val="jlqj4b"/>
          <w:rFonts w:ascii="Times New Roman" w:hAnsi="Times New Roman" w:cs="Times New Roman"/>
          <w:color w:val="000000"/>
          <w:sz w:val="24"/>
          <w:szCs w:val="24"/>
        </w:rPr>
      </w:pPr>
    </w:p>
    <w:sectPr w:rsidR="0085756B" w:rsidRPr="0009207A" w:rsidSect="00896E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7175"/>
    <w:multiLevelType w:val="multilevel"/>
    <w:tmpl w:val="AF6A1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C14BE4"/>
    <w:multiLevelType w:val="multilevel"/>
    <w:tmpl w:val="65169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40"/>
    <w:rsid w:val="00045A9B"/>
    <w:rsid w:val="001A6B14"/>
    <w:rsid w:val="001C5114"/>
    <w:rsid w:val="002F2A63"/>
    <w:rsid w:val="003B6CAB"/>
    <w:rsid w:val="004B07E0"/>
    <w:rsid w:val="004E3341"/>
    <w:rsid w:val="00555BA3"/>
    <w:rsid w:val="00777227"/>
    <w:rsid w:val="00845988"/>
    <w:rsid w:val="0085756B"/>
    <w:rsid w:val="00862114"/>
    <w:rsid w:val="00896EAB"/>
    <w:rsid w:val="008D63F2"/>
    <w:rsid w:val="00942E4C"/>
    <w:rsid w:val="009E22BC"/>
    <w:rsid w:val="00B34D7E"/>
    <w:rsid w:val="00BC335D"/>
    <w:rsid w:val="00C1469F"/>
    <w:rsid w:val="00CC554B"/>
    <w:rsid w:val="00E74E40"/>
    <w:rsid w:val="00E96F64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B44F"/>
  <w15:chartTrackingRefBased/>
  <w15:docId w15:val="{0A6167D4-1A5E-46F1-9F97-ED7346EB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4B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a0"/>
    <w:rsid w:val="0085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 R. Rustamov</dc:creator>
  <cp:keywords/>
  <dc:description/>
  <cp:lastModifiedBy>User</cp:lastModifiedBy>
  <cp:revision>2</cp:revision>
  <cp:lastPrinted>2021-03-29T09:51:00Z</cp:lastPrinted>
  <dcterms:created xsi:type="dcterms:W3CDTF">2021-05-20T12:44:00Z</dcterms:created>
  <dcterms:modified xsi:type="dcterms:W3CDTF">2021-05-20T12:44:00Z</dcterms:modified>
</cp:coreProperties>
</file>